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FC1" w:rsidRPr="00A432EE" w:rsidP="00C157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Дело № </w:t>
      </w:r>
      <w:r w:rsidRPr="00A432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5-</w:t>
      </w:r>
      <w:r w:rsidR="00406C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280</w:t>
      </w:r>
      <w:r w:rsidR="00C157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-0401/2025</w:t>
      </w:r>
    </w:p>
    <w:p w:rsidR="00716FC1" w:rsidRPr="00A432EE" w:rsidP="00C157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УИД </w:t>
      </w:r>
      <w:r w:rsidRPr="00C157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86MS0004-01-2025-002577-21</w:t>
      </w:r>
    </w:p>
    <w:p w:rsidR="00716FC1" w:rsidRPr="00716FC1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 О С Т А Н О В Л Е Н И Е</w:t>
      </w:r>
    </w:p>
    <w:p w:rsidR="00716FC1" w:rsidRPr="00A432E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 назначении административного наказания</w:t>
      </w:r>
    </w:p>
    <w:p w:rsidR="00716FC1" w:rsidRPr="00A432E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716FC1" w:rsidRPr="00716FC1" w:rsidP="0071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</w:t>
      </w:r>
      <w:r w:rsidR="00406C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июля 2025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пгт. Междуреченский</w:t>
      </w:r>
    </w:p>
    <w:p w:rsidR="00716FC1" w:rsidRPr="00716FC1" w:rsidP="00716F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C1" w:rsidRPr="00A432EE" w:rsidP="00716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округа-Югры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Чех. Е.В., расположенного по адресу: ХМАО-Югра, Кондинский район, пгт.Междуреченский, ул.Лумумбы, д.2/1, </w:t>
      </w:r>
    </w:p>
    <w:p w:rsidR="00716FC1" w:rsidRPr="00716FC1" w:rsidP="00716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предусмотренном ч. </w:t>
      </w:r>
      <w:r w:rsidR="00DA1C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12.</w:t>
      </w:r>
      <w:r w:rsidR="00DA1C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="00C15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</w:t>
      </w:r>
      <w:r w:rsidR="00083E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Ивановича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6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DB5F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не работающего,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411" w:rsidP="00DD74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часов 00 минут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F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П.И.</w:t>
      </w:r>
      <w:r w:rsidRPr="00716FC1"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транспортным средством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 Логан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</w:t>
      </w:r>
      <w:r w:rsidR="00375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</w:t>
      </w:r>
      <w:r w:rsidR="007D3B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</w:t>
      </w:r>
      <w:r w:rsidR="007D3B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7D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75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незаконно</w:t>
      </w:r>
      <w:r w:rsidR="0066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опознавательный фон</w:t>
      </w:r>
      <w:r w:rsidR="007D3B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3B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6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легкового такси</w:t>
      </w:r>
      <w:r w:rsidR="0040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Разрешения на осуществление деятельности по перевозке пассажиров и багажа легковым такси, выданного в установленном порядке, у Дейнеки П.И. отсутствует.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нарушен п</w:t>
      </w:r>
      <w:r w:rsidR="0066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 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66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6679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п.1 Правил дорожного движения Российской Федерации утвержденных Постановлением Совета Министров - Правительства РФ от 23 октября 1993 г. N 1090 «О правилах дорожного движения». </w:t>
      </w:r>
    </w:p>
    <w:p w:rsidR="003B62E4" w:rsidP="003B62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Дейнека П.И.</w:t>
      </w:r>
      <w:r w:rsidRPr="00716FC1" w:rsidR="00716F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извещен</w:t>
      </w:r>
      <w:r w:rsidR="00DD7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ный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надлежащим образом о времени и месте </w:t>
      </w:r>
      <w:r w:rsidR="00DD74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рассмотрения дела, в судебное заседание не явился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ходатайствовал о рассмотрении дела в свое отсутствие, вину в совершении административного правон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арушения не оспаривает. </w:t>
      </w:r>
    </w:p>
    <w:p w:rsidR="00716FC1" w:rsidRPr="00716FC1" w:rsidP="003B62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зучив и исследовав материалы дела, мировой судья пришел к следующему.</w:t>
      </w:r>
    </w:p>
    <w:p w:rsidR="00716FC1" w:rsidRPr="00716FC1" w:rsidP="00C15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Российской Федерации устанавливается </w:t>
      </w:r>
      <w:hyperlink r:id="rId5" w:history="1">
        <w:r w:rsidRPr="00A432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Правилами</w:t>
        </w:r>
      </w:hyperlink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утверждаемыми Правительством Российской Федерации. </w:t>
      </w: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дорожного движения обязаны выполнять требования указанного Федерального </w:t>
      </w:r>
      <w:hyperlink r:id="rId6" w:history="1">
        <w:r w:rsidRPr="00A432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издаваемых в соответствии с ним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 актов в части обеспечения безопасности до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рожного движения в соответствии с </w:t>
      </w:r>
      <w:hyperlink r:id="rId7" w:history="1">
        <w:r w:rsidRPr="00A432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4 статьи  24</w:t>
        </w:r>
      </w:hyperlink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Закона. </w:t>
      </w:r>
    </w:p>
    <w:p w:rsidR="00716FC1" w:rsidRPr="00BF19C0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A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11 Основных положений по допуску транспортных средств</w:t>
      </w:r>
      <w:r w:rsidRPr="0071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эксплуатации и обязанности должнос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- Правительства РФ от 23 октября 1993 г. N 1090 «О правилах дорожного движения»</w:t>
      </w:r>
      <w:r w:rsidR="003A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запрещена эксплуатация </w:t>
      </w:r>
      <w:r w:rsidRPr="003A7F9A" w:rsidR="003A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 установленном порядке разрешения на осуществление деятельности по </w:t>
      </w:r>
      <w:r w:rsidRPr="00BF19C0" w:rsidR="003A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перевозке пассажиров и багажа легковым такси </w:t>
      </w:r>
      <w:r w:rsidRPr="00BF1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FC1" w:rsidRPr="00BF19C0" w:rsidP="0071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BF19C0" w:rsidR="00BF19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19C0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статьи 12.</w:t>
      </w:r>
      <w:r w:rsidRPr="00BF19C0" w:rsidR="00BF19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предусмотрена административная ответственность за </w:t>
      </w:r>
      <w:r w:rsidR="00BF19C0">
        <w:rPr>
          <w:rFonts w:ascii="Times New Roman" w:hAnsi="Times New Roman" w:cs="Times New Roman"/>
          <w:sz w:val="28"/>
          <w:szCs w:val="28"/>
        </w:rPr>
        <w:t>у</w:t>
      </w:r>
      <w:r w:rsidRPr="00BF19C0" w:rsidR="00BF19C0">
        <w:rPr>
          <w:rFonts w:ascii="Times New Roman" w:hAnsi="Times New Roman" w:cs="Times New Roman"/>
          <w:sz w:val="28"/>
          <w:szCs w:val="28"/>
        </w:rPr>
        <w:t>правление транспортным средством, на котором незаконно установлен опознавательный фонарь легкового такси</w:t>
      </w:r>
      <w:r w:rsidRPr="00BF1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FC1" w:rsidRPr="00716FC1" w:rsidP="00716FC1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обоснование вины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</w:t>
      </w:r>
      <w:r w:rsidR="007C2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доказательства:</w:t>
      </w:r>
    </w:p>
    <w:p w:rsid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от </w:t>
      </w:r>
      <w:r w:rsidR="00C1571E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71E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  <w:r w:rsidRPr="00716FC1"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1571E"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часов 00 минут</w:t>
      </w:r>
      <w:r w:rsidRPr="00716FC1"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дома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15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П.И.</w:t>
      </w:r>
      <w:r w:rsidRPr="00716FC1"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транспортным средством</w:t>
      </w:r>
      <w:r w:rsidRPr="00716FC1"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 Логан</w:t>
      </w:r>
      <w:r w:rsidRPr="00716FC1"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</w:t>
      </w:r>
      <w:r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твенные регистрационные знаки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6FC1"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незаконно установлен опознавательный фонарь легкового такси.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протокола также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716F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предусмотренные ст. 25.1. КоАП РФ и ст. 51 Конституции РФ, </w:t>
      </w:r>
      <w:r w:rsid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П.И.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716F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ему вручена, что подтверждается подписью правонарушителя в соответствующих графах протокола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334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изъятия у </w:t>
      </w:r>
      <w:r w:rsid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</w:t>
      </w:r>
      <w:r w:rsidR="007C2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опознавательного фонаря легкового такси;  </w:t>
      </w:r>
    </w:p>
    <w:p w:rsidR="00EA015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командира ОВ ДПС Госавтоинспекции по Кондинскому району Яшкова Е.Ю.</w:t>
      </w:r>
      <w:r w:rsidR="0021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выявленного нарушения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20.05.2025</w:t>
      </w:r>
      <w:r w:rsidRPr="00716FC1"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часов 00 минут</w:t>
      </w:r>
      <w:r w:rsidRPr="00716FC1"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716FC1"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6FC1"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П.И.</w:t>
      </w:r>
      <w:r w:rsidRPr="00716FC1"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транспортным средством</w:t>
      </w:r>
      <w:r w:rsidRPr="00716FC1"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 Логан</w:t>
      </w:r>
      <w:r w:rsidRPr="00716FC1"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твенные регистрационные знаки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незаконно установлен опознавательный фонарь легкового такси, при отсутствии разрешения на осуществление деятельности по перевозке пассажиров и багажа легковым такси, вы</w:t>
      </w:r>
      <w:r w:rsidR="002303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0151" w:rsidRPr="00EA0151" w:rsidP="00EA01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водительской карточкой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П.И.</w:t>
      </w:r>
      <w:r w:rsidRP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Pr="00EA0151" w:rsid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водительское</w:t>
      </w:r>
      <w:r w:rsidRP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удостоверение, выданное на его имя, действительно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EA0151" w:rsidP="00EA01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видеозаписью на СD-R диске,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которой зафиксирован факт совершения а</w:t>
      </w:r>
      <w:r w:rsidR="0032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правонарушения.</w:t>
      </w:r>
    </w:p>
    <w:p w:rsidR="00716FC1" w:rsidRP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</w:t>
      </w:r>
      <w:r w:rsidR="00323D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ные доказательства были оценены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совокупности с другими материалами дела об ад</w:t>
      </w:r>
      <w:r w:rsidR="00323D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министративном правонарушении, 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</w:t>
      </w:r>
      <w:r w:rsidR="00323D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етствии с требованиями ст.26.11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правонарушениях. Мировой судья считает их относимыми и допустимыми, 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так как они составлены уполномоченными на то лицами, надлежащим образом оформлены, получены с соблюдением требований КоАП РФ, полностью со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гласуются между собой, и нашли объективное подтверждение в ходе судебного разбирательства. </w:t>
      </w:r>
    </w:p>
    <w:p w:rsidR="00716FC1" w:rsidRPr="00F274AB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мировой судья приходит к выводу, что вина </w:t>
      </w:r>
      <w:r w:rsid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Дейнека П.И.</w:t>
      </w:r>
      <w:r w:rsidRP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свое подтверждение и доказана в ходе судебного заседания, действия его </w:t>
      </w:r>
      <w:r w:rsidRPr="00F274AB" w:rsid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</w:t>
      </w:r>
      <w:r w:rsidRP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</w:t>
      </w:r>
      <w:r w:rsidRPr="00F274AB" w:rsid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Pr="00F274AB" w:rsid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ст.12.</w:t>
      </w:r>
      <w:r w:rsidRPr="00F274AB" w:rsid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– </w:t>
      </w:r>
      <w:r w:rsidR="00F274AB">
        <w:rPr>
          <w:rFonts w:ascii="Times New Roman" w:hAnsi="Times New Roman" w:cs="Times New Roman"/>
          <w:sz w:val="28"/>
          <w:szCs w:val="28"/>
        </w:rPr>
        <w:t>у</w:t>
      </w:r>
      <w:r w:rsidRPr="00F274AB" w:rsidR="00F274AB">
        <w:rPr>
          <w:rFonts w:ascii="Times New Roman" w:hAnsi="Times New Roman" w:cs="Times New Roman"/>
          <w:sz w:val="28"/>
          <w:szCs w:val="28"/>
        </w:rPr>
        <w:t>правление транспортным средством, на котором незаконно установлен опознавательный фонарь легкового такси</w:t>
      </w:r>
      <w:r w:rsidRP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6FC1" w:rsidRPr="00716FC1" w:rsidP="00716FC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общественную опасность деяния,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нарушителя, </w:t>
      </w:r>
      <w:r w:rsidR="00F2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отношение к содеянному,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смягчающих и наличие отягчающ</w:t>
      </w:r>
      <w:r w:rsidR="0023035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обстоятельств</w:t>
      </w:r>
      <w:r w:rsidR="002303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повторно</w:t>
      </w:r>
      <w:r w:rsidR="002303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</w:t>
      </w:r>
      <w:r w:rsidR="002303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</w:t>
      </w:r>
      <w:r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правонарушения, с</w:t>
      </w:r>
      <w:r w:rsidRPr="00CC2C8F"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возможным назначить наказание в виде административного штрафа с конфискацией предмета административного правонарушения</w:t>
      </w:r>
      <w:r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FC1" w:rsidRP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изложенного, руководствуясь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ч.1.1 ст.12.1, ст.29.9, ст.29.10, ст.29.11 Кодекса РФ об административных правонарушениях, мировой судья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Дейнек</w:t>
      </w:r>
      <w:r w:rsidR="007C2C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Ивановича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ответственность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которое предусмотрена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DA1C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12.</w:t>
      </w:r>
      <w:r w:rsidR="00DA1C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подвергнуть админ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истративному наказанию в виде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</w:t>
      </w:r>
      <w:r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5000 (пят</w:t>
      </w:r>
      <w:r w:rsidR="002303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</w:t>
      </w:r>
      <w:r w:rsidRPr="00CC2C8F"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конфискацией предмета административного правонарушения - опознавательного </w:t>
      </w:r>
      <w:r w:rsidR="00697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фонаря</w:t>
      </w:r>
      <w:r w:rsidRPr="00CC2C8F" w:rsidR="00CC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легкового такси.</w:t>
      </w:r>
    </w:p>
    <w:p w:rsidR="00AB6012" w:rsidRPr="00AB6012" w:rsidP="00AB60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расчетный счет: 40102810245370000007 КБК 1881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1601123010001140 ОКТМО 71816000 РКЦ ХАНТЫ-МАНСИЙСК//УФК по Ханты-Мансийскому автономному округу-Югре г. Ханты-Мансийск БИК 007162163 ИНН 8601010390 КПП 860101001</w:t>
      </w:r>
      <w:r w:rsidR="00EA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счета 03100643000000018700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18810486250270000789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шестидесяти дней со дня вступ</w:t>
      </w: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постановления в законную силу, либо со дня истечения срока отсрочки или срока рассрочки, предусмотренных статьей 31.5 КоАП РФ.</w:t>
      </w:r>
    </w:p>
    <w:p w:rsidR="00AB6012" w:rsidRPr="00AB6012" w:rsidP="00AB60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</w:t>
      </w: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постановления, ука</w:t>
      </w: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занный срок подлежит восстановлению судьей, вынесшими такое постановление, по ходатайству лица, привлеченного к административной ответственности.</w:t>
      </w:r>
    </w:p>
    <w:p w:rsidR="00AB6012" w:rsidRPr="00AB6012" w:rsidP="00AB60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административного штрафа, необходимо представить в суд по адресу</w:t>
      </w: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: ХМАО – Югра, Кондинский район, пгт.Междуреченский, ул.П.Лумумбы, д.2/1, телефон 8(34677)32-497.</w:t>
      </w:r>
    </w:p>
    <w:p w:rsidR="00AB6012" w:rsidRPr="00AB6012" w:rsidP="00AB60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32.2 КоАП РФ при наличии обстоятельств, вследствие которых исполнение постановления о назначении административного наказания в виде в ви</w:t>
      </w: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административного штрафа невозможно в установленные сроки, судья, вынесший постановление, может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</w:t>
      </w: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может быть рассрочена судьей, вынесшими постановление, на срок до трех месяцев.</w:t>
      </w:r>
    </w:p>
    <w:p w:rsidR="00AB6012" w:rsidP="00AB60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не уплатившее административный штраф, может быть подвергнуто административному наказанию в соответствии с ч. 1 ст. 20.25 Кодекса РФ об администра</w:t>
      </w:r>
      <w:r w:rsidRP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правонарушениях.</w:t>
      </w:r>
    </w:p>
    <w:p w:rsidR="00A432EE" w:rsidRPr="00A432EE" w:rsidP="00AB60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="00AB6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 постановления в Кондинский районный суд путем подачи жалобы через мирового судью судебного участка № 1 Кондинского судебного района Ханты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-Мансийского автономного округа – Югры, либо непосредственно в Кондинский районный суд Ханты-Мансийского автономного округа – Югры.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2EE" w:rsidRPr="00B837FF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83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32EE" w:rsidRPr="00B837FF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</w:t>
      </w:r>
    </w:p>
    <w:p w:rsidR="00B8003B" w:rsidRPr="00A432EE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                                              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Е.В. Чех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C1"/>
    <w:rsid w:val="00083E51"/>
    <w:rsid w:val="00215C92"/>
    <w:rsid w:val="00230352"/>
    <w:rsid w:val="00243941"/>
    <w:rsid w:val="002936D7"/>
    <w:rsid w:val="002B4CC9"/>
    <w:rsid w:val="003008E0"/>
    <w:rsid w:val="00323D0A"/>
    <w:rsid w:val="00346811"/>
    <w:rsid w:val="00375C3C"/>
    <w:rsid w:val="003A7F9A"/>
    <w:rsid w:val="003B62E4"/>
    <w:rsid w:val="00406CAE"/>
    <w:rsid w:val="00407A4F"/>
    <w:rsid w:val="00440334"/>
    <w:rsid w:val="004F0ACA"/>
    <w:rsid w:val="006679EF"/>
    <w:rsid w:val="00697439"/>
    <w:rsid w:val="00716FC1"/>
    <w:rsid w:val="007539AF"/>
    <w:rsid w:val="007C2CD6"/>
    <w:rsid w:val="007D3B5E"/>
    <w:rsid w:val="009463BE"/>
    <w:rsid w:val="009463CF"/>
    <w:rsid w:val="00A01218"/>
    <w:rsid w:val="00A432EE"/>
    <w:rsid w:val="00AB6012"/>
    <w:rsid w:val="00B51F7E"/>
    <w:rsid w:val="00B62F7F"/>
    <w:rsid w:val="00B8003B"/>
    <w:rsid w:val="00B837FF"/>
    <w:rsid w:val="00BB1421"/>
    <w:rsid w:val="00BF19C0"/>
    <w:rsid w:val="00C12605"/>
    <w:rsid w:val="00C1571E"/>
    <w:rsid w:val="00CC2C8F"/>
    <w:rsid w:val="00DA1CE5"/>
    <w:rsid w:val="00DB5F39"/>
    <w:rsid w:val="00DD7411"/>
    <w:rsid w:val="00EA0151"/>
    <w:rsid w:val="00F274AB"/>
    <w:rsid w:val="00FD7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5F4134-C848-40B2-9793-66252A81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consultantplus://offline/main?base=LAW;n=103227;fld=134" TargetMode="External" /><Relationship Id="rId7" Type="http://schemas.openxmlformats.org/officeDocument/2006/relationships/hyperlink" Target="consultantplus://offline/main?base=LAW;n=103227;fld=134;dst=100138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274E-0652-44EF-AEF8-30404B1E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